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5C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В ЧЁ</w:t>
      </w:r>
      <w:r w:rsidR="00A77F6B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М ПОЛЬЗА АППЛИКАЦИИ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D754D9" w:rsidRPr="002069E1" w:rsidRDefault="002069E1" w:rsidP="00621DC8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/>
          <w:bCs/>
          <w:color w:val="E36C0A" w:themeColor="accent6" w:themeShade="BF"/>
          <w:shd w:val="clear" w:color="auto" w:fill="FFFFFF"/>
        </w:rPr>
      </w:pPr>
      <w:r w:rsidRPr="002069E1">
        <w:rPr>
          <w:color w:val="E36C0A" w:themeColor="accent6" w:themeShade="BF"/>
        </w:rPr>
        <w:t>Аппликация</w:t>
      </w:r>
      <w:r w:rsidRPr="002069E1">
        <w:t xml:space="preserve"> - один из любимых видов изобразительной деятельности детей. Детей радует яркий цвет бумаги, удачное ритмическое расположение фигур, большой интерес у них вызывает техника вырезания и наклеивания.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  <w:color w:val="E36C0A" w:themeColor="accent6" w:themeShade="BF"/>
        </w:rPr>
      </w:pPr>
      <w:r w:rsidRPr="002069E1">
        <w:rPr>
          <w:bCs/>
          <w:noProof/>
          <w:color w:val="E36C0A" w:themeColor="accent6" w:themeShade="BF"/>
        </w:rPr>
        <w:t>Выполнение аппликаций с ребенком способствует: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- развитию воображения;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- укреплению детских пальчиков;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- развитию мелкой моторики рук;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- формированию первых представлений о цветах, а также плотности и фактуре материала;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- развитию логического и пространственного мышления;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- раскрытию таланта;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- укреплению дружеских отношений и позитивного общения в семье.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  <w:color w:val="E36C0A" w:themeColor="accent6" w:themeShade="BF"/>
        </w:rPr>
      </w:pPr>
      <w:r w:rsidRPr="002069E1">
        <w:rPr>
          <w:bCs/>
          <w:noProof/>
          <w:color w:val="E36C0A" w:themeColor="accent6" w:themeShade="BF"/>
        </w:rPr>
        <w:t>Попробуйте дома с ребёнком :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</w:t>
      </w:r>
      <w:r w:rsidRPr="002069E1">
        <w:rPr>
          <w:bCs/>
          <w:noProof/>
        </w:rPr>
        <w:tab/>
        <w:t>Из салфеток: нарисуйте контур картины на листе бумаги, мелко порвите салфетку, вместе скатайте комочки из салфеток, налейте клей ПВА в неглубокую емкость. Пусть ребёнок берет шарик из салфетки и макает в клей и наклеивает на изображение, стараясь приклеивать шарик к шарику. В итоге получиться объемная и красивая картина.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</w:t>
      </w:r>
      <w:r w:rsidRPr="002069E1">
        <w:rPr>
          <w:bCs/>
          <w:noProof/>
        </w:rPr>
        <w:tab/>
        <w:t>Обрывная аппликация : в этом случае мы разрываем бумагу на кусочки и составляем из них изображение.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</w:t>
      </w:r>
      <w:r w:rsidRPr="002069E1">
        <w:rPr>
          <w:bCs/>
          <w:noProof/>
        </w:rPr>
        <w:tab/>
        <w:t>Накладная аппликация: эта техника позволяет получить многоцветное изображение. Задумывая образ и последовательно создаем его и накладывая и наклеивая детали слоями так, чтобы каждая следующая деталь была меньше предыдущей по размеру.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lastRenderedPageBreak/>
        <w:t></w:t>
      </w:r>
      <w:r w:rsidRPr="002069E1">
        <w:rPr>
          <w:bCs/>
          <w:noProof/>
        </w:rPr>
        <w:tab/>
        <w:t>Объёмная аппликация - это вид поделок с детьми, который не требует обучения, специальных инструментов или владения какими-то особенными навыками. Для того чтобы сделать красивую объемную аппликацию вам потребуются ножницы, клей, цветная бумага и желание сделать красивую поделку. У детей занимающихся объёмной аппликацией повышается уровень внимания, терпения и усидчивости, а также развивается моторика рук.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</w:t>
      </w:r>
      <w:r w:rsidRPr="002069E1">
        <w:rPr>
          <w:bCs/>
          <w:noProof/>
        </w:rPr>
        <w:tab/>
        <w:t>Аппликация из семян и круп: в этом случае вам потребуются семечки (арбузные или тыквенные), крупа, карандаш, картон, клей ПВА. На картоне делаем рисунок с помощью карандаша, затем рисунок промазываем клеем ПВА и посыпаем крупой или семечками. Аппликация из круп дают вашему ребёнку массу приятных тактильных ощущений.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Аппликацию можно делать, используя другие материалы :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кору, хвою, солому, перья, веточки, траву, мох, спички, пряжу, вату, , ракушки, камушки, сухие ягоды, бусины и стразы, яичную скорлупу, и т.д.</w:t>
      </w:r>
    </w:p>
    <w:p w:rsidR="002069E1" w:rsidRPr="002069E1" w:rsidRDefault="002069E1" w:rsidP="002069E1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Дайте волю вашей фантазии, и у вас будет множество идей для аппликаций, чудесные поделки и масса положительных эмоций у вас и вашего ребёнка!</w:t>
      </w:r>
    </w:p>
    <w:p w:rsidR="002069E1" w:rsidRDefault="002069E1" w:rsidP="002069E1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</w:rPr>
      </w:pPr>
      <w:r w:rsidRPr="002069E1">
        <w:rPr>
          <w:bCs/>
          <w:noProof/>
        </w:rPr>
        <w:t>Проведите свой досуг с вашим ребёнком. Фантазируйте и творите!</w:t>
      </w:r>
    </w:p>
    <w:p w:rsidR="00BF6F67" w:rsidRPr="00FB0B4E" w:rsidRDefault="002069E1" w:rsidP="002069E1">
      <w:pPr>
        <w:pStyle w:val="a5"/>
        <w:spacing w:before="0" w:beforeAutospacing="0" w:after="0" w:afterAutospacing="0"/>
        <w:ind w:firstLine="709"/>
        <w:contextualSpacing/>
        <w:jc w:val="center"/>
        <w:textAlignment w:val="top"/>
        <w:rPr>
          <w:bCs/>
          <w:shd w:val="clear" w:color="auto" w:fill="FFFFFF"/>
        </w:rPr>
      </w:pPr>
      <w:r w:rsidRPr="002069E1">
        <w:rPr>
          <w:bCs/>
          <w:noProof/>
        </w:rPr>
        <w:drawing>
          <wp:inline distT="0" distB="0" distL="0" distR="0">
            <wp:extent cx="1786329" cy="1818042"/>
            <wp:effectExtent l="19050" t="0" r="4371" b="0"/>
            <wp:docPr id="2" name="Рисунок 1" descr="C:\Users\Таня\Desktop\Работа 5 гр\Альбом фото работа\20201214_10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Работа 5 гр\Альбом фото работа\20201214_105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66" cy="182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6F67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79A" w:rsidRDefault="00A4279A" w:rsidP="0020582B">
      <w:pPr>
        <w:spacing w:after="0" w:line="240" w:lineRule="auto"/>
      </w:pPr>
      <w:r>
        <w:separator/>
      </w:r>
    </w:p>
  </w:endnote>
  <w:endnote w:type="continuationSeparator" w:id="1">
    <w:p w:rsidR="00A4279A" w:rsidRDefault="00A4279A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79A" w:rsidRDefault="00A4279A" w:rsidP="0020582B">
      <w:pPr>
        <w:spacing w:after="0" w:line="240" w:lineRule="auto"/>
      </w:pPr>
      <w:r>
        <w:separator/>
      </w:r>
    </w:p>
  </w:footnote>
  <w:footnote w:type="continuationSeparator" w:id="1">
    <w:p w:rsidR="00A4279A" w:rsidRDefault="00A4279A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60365"/>
    <w:rsid w:val="00161C16"/>
    <w:rsid w:val="0020582B"/>
    <w:rsid w:val="002069E1"/>
    <w:rsid w:val="002677BF"/>
    <w:rsid w:val="002A46D3"/>
    <w:rsid w:val="002C4C62"/>
    <w:rsid w:val="002E7EAA"/>
    <w:rsid w:val="00302925"/>
    <w:rsid w:val="003105C3"/>
    <w:rsid w:val="00332BEB"/>
    <w:rsid w:val="003978D6"/>
    <w:rsid w:val="004037B0"/>
    <w:rsid w:val="00420C23"/>
    <w:rsid w:val="00457877"/>
    <w:rsid w:val="00621DC8"/>
    <w:rsid w:val="007719F6"/>
    <w:rsid w:val="007B7B3C"/>
    <w:rsid w:val="008344C2"/>
    <w:rsid w:val="008F1CFF"/>
    <w:rsid w:val="0091279E"/>
    <w:rsid w:val="00937353"/>
    <w:rsid w:val="009A326D"/>
    <w:rsid w:val="009F71F6"/>
    <w:rsid w:val="00A4279A"/>
    <w:rsid w:val="00A77F6B"/>
    <w:rsid w:val="00BD064D"/>
    <w:rsid w:val="00BF6F67"/>
    <w:rsid w:val="00C32C4F"/>
    <w:rsid w:val="00C815D9"/>
    <w:rsid w:val="00D01C09"/>
    <w:rsid w:val="00D754D9"/>
    <w:rsid w:val="00E1236F"/>
    <w:rsid w:val="00E31724"/>
    <w:rsid w:val="00E96EFA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32</cp:revision>
  <cp:lastPrinted>2021-09-05T13:37:00Z</cp:lastPrinted>
  <dcterms:created xsi:type="dcterms:W3CDTF">2021-08-23T16:55:00Z</dcterms:created>
  <dcterms:modified xsi:type="dcterms:W3CDTF">2021-11-05T14:15:00Z</dcterms:modified>
</cp:coreProperties>
</file>